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97B" w:rsidRPr="009A097B" w:rsidRDefault="00D45EBD" w:rsidP="009A097B">
      <w:pPr>
        <w:jc w:val="right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(เอกสารแนบ</w:t>
      </w:r>
      <w:bookmarkStart w:id="0" w:name="_GoBack"/>
      <w:bookmarkEnd w:id="0"/>
      <w:r w:rsidR="009A097B" w:rsidRPr="009A097B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9A097B" w:rsidRPr="00F84165" w:rsidRDefault="009A097B" w:rsidP="007247B1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 w:rsidRPr="00F84165">
        <w:rPr>
          <w:rFonts w:ascii="TH SarabunPSK" w:hAnsi="TH SarabunPSK" w:cs="TH SarabunPSK"/>
          <w:b/>
          <w:bCs/>
          <w:sz w:val="40"/>
          <w:szCs w:val="48"/>
        </w:rPr>
        <w:t xml:space="preserve">KPI </w:t>
      </w:r>
      <w:r w:rsidRPr="00F84165"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บังคับส่วนกลาง </w:t>
      </w:r>
      <w:r w:rsidR="007247B1">
        <w:rPr>
          <w:rFonts w:ascii="TH SarabunPSK" w:hAnsi="TH SarabunPSK" w:cs="TH SarabunPSK" w:hint="cs"/>
          <w:b/>
          <w:bCs/>
          <w:sz w:val="32"/>
          <w:szCs w:val="40"/>
          <w:cs/>
        </w:rPr>
        <w:t>ปี 2561</w:t>
      </w:r>
    </w:p>
    <w:p w:rsidR="009A097B" w:rsidRPr="00F84165" w:rsidRDefault="009A097B" w:rsidP="00876695">
      <w:pPr>
        <w:spacing w:after="120"/>
        <w:rPr>
          <w:rFonts w:ascii="TH SarabunPSK" w:hAnsi="TH SarabunPSK" w:cs="TH SarabunPSK"/>
          <w:sz w:val="36"/>
          <w:szCs w:val="44"/>
        </w:rPr>
      </w:pPr>
      <w:r>
        <w:rPr>
          <w:rFonts w:ascii="TH SarabunPSK" w:hAnsi="TH SarabunPSK" w:cs="TH SarabunPSK" w:hint="cs"/>
          <w:sz w:val="32"/>
          <w:szCs w:val="40"/>
          <w:cs/>
        </w:rPr>
        <w:t xml:space="preserve">ในส่วนที่เกี่ยวข้องกับงานพัฒนาคุณภาพ </w:t>
      </w:r>
      <w:r w:rsidRPr="00F84165">
        <w:rPr>
          <w:rFonts w:ascii="TH SarabunPSK" w:hAnsi="TH SarabunPSK" w:cs="TH SarabunPSK"/>
          <w:sz w:val="36"/>
          <w:szCs w:val="44"/>
        </w:rPr>
        <w:t>(HA)</w:t>
      </w:r>
    </w:p>
    <w:p w:rsidR="009A097B" w:rsidRDefault="009A097B" w:rsidP="007247B1">
      <w:pPr>
        <w:spacing w:after="120"/>
        <w:rPr>
          <w:rFonts w:ascii="TH SarabunPSK" w:hAnsi="TH SarabunPSK" w:cs="TH SarabunPSK"/>
          <w:sz w:val="24"/>
          <w:szCs w:val="32"/>
        </w:rPr>
      </w:pPr>
      <w:r w:rsidRPr="00585FD6">
        <w:rPr>
          <w:rFonts w:ascii="TH SarabunPSK" w:hAnsi="TH SarabunPSK" w:cs="TH SarabunPSK" w:hint="cs"/>
          <w:b/>
          <w:bCs/>
          <w:sz w:val="24"/>
          <w:szCs w:val="32"/>
          <w:cs/>
        </w:rPr>
        <w:t>1. คะแนนประเมินด้าน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การพัฒนา</w:t>
      </w:r>
      <w:r w:rsidRPr="00585FD6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คุณภาพโรงพยาบาล </w:t>
      </w:r>
      <w:r w:rsidRPr="00585FD6">
        <w:rPr>
          <w:rFonts w:ascii="TH SarabunPSK" w:hAnsi="TH SarabunPSK" w:cs="TH SarabunPSK"/>
          <w:b/>
          <w:bCs/>
          <w:sz w:val="24"/>
          <w:szCs w:val="32"/>
        </w:rPr>
        <w:tab/>
      </w:r>
    </w:p>
    <w:p w:rsidR="009A097B" w:rsidRDefault="009A097B" w:rsidP="007247B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901CD"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Pr="000901CD">
        <w:rPr>
          <w:rFonts w:ascii="TH SarabunPSK" w:hAnsi="TH SarabunPSK" w:cs="TH SarabunPSK"/>
          <w:b/>
          <w:bCs/>
          <w:sz w:val="32"/>
          <w:szCs w:val="32"/>
        </w:rPr>
        <w:t xml:space="preserve">1.1  </w:t>
      </w:r>
      <w:r w:rsidRPr="000901CD">
        <w:rPr>
          <w:rFonts w:ascii="TH SarabunPSK" w:hAnsi="TH SarabunPSK" w:cs="TH SarabunPSK" w:hint="cs"/>
          <w:b/>
          <w:bCs/>
          <w:sz w:val="32"/>
          <w:szCs w:val="32"/>
          <w:cs/>
        </w:rPr>
        <w:t>คะแนนการประเมินตามมาตรฐาน</w:t>
      </w:r>
      <w:proofErr w:type="gramEnd"/>
      <w:r w:rsidRPr="000901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901CD">
        <w:rPr>
          <w:rFonts w:ascii="TH SarabunPSK" w:hAnsi="TH SarabunPSK" w:cs="TH SarabunPSK"/>
          <w:b/>
          <w:bCs/>
          <w:sz w:val="32"/>
          <w:szCs w:val="32"/>
        </w:rPr>
        <w:t xml:space="preserve">TQA  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 w:rsidRPr="000901CD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น้ำหนัก 2 </w:t>
      </w:r>
      <w:r w:rsidRPr="000901CD">
        <w:rPr>
          <w:rFonts w:ascii="TH SarabunPSK" w:hAnsi="TH SarabunPSK" w:cs="TH SarabunPSK"/>
          <w:b/>
          <w:bCs/>
          <w:sz w:val="32"/>
          <w:szCs w:val="40"/>
        </w:rPr>
        <w:t>%</w:t>
      </w:r>
    </w:p>
    <w:p w:rsidR="007247B1" w:rsidRPr="007247B1" w:rsidRDefault="007247B1" w:rsidP="009A097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เกณฑ์ในการให้คะแนน จากการประเมินตนเอง หรือ การประเมินของมหาวิทยาลัย </w:t>
      </w:r>
      <w:r>
        <w:rPr>
          <w:rFonts w:ascii="TH SarabunPSK" w:hAnsi="TH SarabunPSK" w:cs="TH SarabunPSK"/>
          <w:sz w:val="24"/>
          <w:szCs w:val="32"/>
        </w:rPr>
        <w:t xml:space="preserve">(QA </w:t>
      </w:r>
      <w:r>
        <w:rPr>
          <w:rFonts w:ascii="TH SarabunPSK" w:hAnsi="TH SarabunPSK" w:cs="TH SarabunPSK" w:hint="cs"/>
          <w:sz w:val="24"/>
          <w:szCs w:val="32"/>
          <w:cs/>
        </w:rPr>
        <w:t>มศว) หรือผู้ประเมินจากภายนอก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129"/>
        <w:gridCol w:w="1139"/>
        <w:gridCol w:w="1134"/>
        <w:gridCol w:w="1134"/>
        <w:gridCol w:w="992"/>
      </w:tblGrid>
      <w:tr w:rsidR="009A097B" w:rsidRPr="008B5A28" w:rsidTr="00BA0D59"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097B" w:rsidRPr="008B5A28" w:rsidRDefault="009A097B" w:rsidP="00BA0D5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28" w:type="dxa"/>
            <w:gridSpan w:val="5"/>
            <w:tcBorders>
              <w:left w:val="single" w:sz="4" w:space="0" w:color="auto"/>
            </w:tcBorders>
          </w:tcPr>
          <w:p w:rsidR="009A097B" w:rsidRPr="008B5A28" w:rsidRDefault="009A097B" w:rsidP="00BA0D5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B5A28">
              <w:rPr>
                <w:rFonts w:ascii="TH SarabunPSK" w:hAnsi="TH SarabunPSK" w:cs="TH SarabunPSK"/>
                <w:sz w:val="24"/>
                <w:szCs w:val="32"/>
                <w:cs/>
              </w:rPr>
              <w:t>ระดับค่าเป้าหมาย</w:t>
            </w:r>
          </w:p>
        </w:tc>
      </w:tr>
      <w:tr w:rsidR="009A097B" w:rsidRPr="008B5A28" w:rsidTr="00BA0D59"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97B" w:rsidRPr="008B5A28" w:rsidRDefault="009A097B" w:rsidP="00BA0D5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9" w:type="dxa"/>
            <w:tcBorders>
              <w:left w:val="single" w:sz="4" w:space="0" w:color="auto"/>
            </w:tcBorders>
          </w:tcPr>
          <w:p w:rsidR="009A097B" w:rsidRPr="008B5A28" w:rsidRDefault="009A097B" w:rsidP="00BA0D59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B5A28">
              <w:rPr>
                <w:rFonts w:ascii="TH SarabunPSK" w:hAnsi="TH SarabunPSK" w:cs="TH SarabunPSK" w:hint="cs"/>
                <w:sz w:val="24"/>
                <w:szCs w:val="32"/>
                <w:cs/>
              </w:rPr>
              <w:t>1</w:t>
            </w:r>
          </w:p>
        </w:tc>
        <w:tc>
          <w:tcPr>
            <w:tcW w:w="1139" w:type="dxa"/>
          </w:tcPr>
          <w:p w:rsidR="009A097B" w:rsidRPr="008B5A28" w:rsidRDefault="009A097B" w:rsidP="00BA0D59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B5A28">
              <w:rPr>
                <w:rFonts w:ascii="TH SarabunPSK" w:hAnsi="TH SarabunPSK" w:cs="TH SarabunPSK" w:hint="cs"/>
                <w:sz w:val="24"/>
                <w:szCs w:val="32"/>
                <w:cs/>
              </w:rPr>
              <w:t>2</w:t>
            </w:r>
          </w:p>
        </w:tc>
        <w:tc>
          <w:tcPr>
            <w:tcW w:w="1134" w:type="dxa"/>
          </w:tcPr>
          <w:p w:rsidR="009A097B" w:rsidRPr="008B5A28" w:rsidRDefault="009A097B" w:rsidP="00BA0D59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B5A28">
              <w:rPr>
                <w:rFonts w:ascii="TH SarabunPSK" w:hAnsi="TH SarabunPSK" w:cs="TH SarabunPSK" w:hint="cs"/>
                <w:sz w:val="24"/>
                <w:szCs w:val="32"/>
                <w:cs/>
              </w:rPr>
              <w:t>3</w:t>
            </w:r>
          </w:p>
        </w:tc>
        <w:tc>
          <w:tcPr>
            <w:tcW w:w="1134" w:type="dxa"/>
          </w:tcPr>
          <w:p w:rsidR="009A097B" w:rsidRPr="008B5A28" w:rsidRDefault="009A097B" w:rsidP="00BA0D59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B5A28">
              <w:rPr>
                <w:rFonts w:ascii="TH SarabunPSK" w:hAnsi="TH SarabunPSK" w:cs="TH SarabunPSK" w:hint="cs"/>
                <w:sz w:val="24"/>
                <w:szCs w:val="32"/>
                <w:cs/>
              </w:rPr>
              <w:t>4</w:t>
            </w:r>
          </w:p>
        </w:tc>
        <w:tc>
          <w:tcPr>
            <w:tcW w:w="992" w:type="dxa"/>
          </w:tcPr>
          <w:p w:rsidR="009A097B" w:rsidRPr="008B5A28" w:rsidRDefault="009A097B" w:rsidP="00BA0D59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8B5A28">
              <w:rPr>
                <w:rFonts w:ascii="TH SarabunPSK" w:hAnsi="TH SarabunPSK" w:cs="TH SarabunPSK" w:hint="cs"/>
                <w:sz w:val="24"/>
                <w:szCs w:val="32"/>
                <w:cs/>
              </w:rPr>
              <w:t>5</w:t>
            </w:r>
          </w:p>
        </w:tc>
      </w:tr>
      <w:tr w:rsidR="009A097B" w:rsidRPr="008B5A28" w:rsidTr="00BA0D59">
        <w:tc>
          <w:tcPr>
            <w:tcW w:w="1276" w:type="dxa"/>
            <w:tcBorders>
              <w:top w:val="single" w:sz="4" w:space="0" w:color="auto"/>
            </w:tcBorders>
          </w:tcPr>
          <w:p w:rsidR="009A097B" w:rsidRPr="008B5A28" w:rsidRDefault="009A097B" w:rsidP="00BA0D5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B5A28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1129" w:type="dxa"/>
          </w:tcPr>
          <w:p w:rsidR="009A097B" w:rsidRPr="008B5A28" w:rsidRDefault="009A097B" w:rsidP="00BA0D5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B5A28">
              <w:rPr>
                <w:rFonts w:ascii="TH SarabunPSK" w:hAnsi="TH SarabunPSK" w:cs="TH SarabunPSK"/>
                <w:sz w:val="32"/>
                <w:szCs w:val="32"/>
              </w:rPr>
              <w:t>&lt; 100</w:t>
            </w:r>
          </w:p>
        </w:tc>
        <w:tc>
          <w:tcPr>
            <w:tcW w:w="1139" w:type="dxa"/>
          </w:tcPr>
          <w:p w:rsidR="009A097B" w:rsidRPr="008B5A28" w:rsidRDefault="009A097B" w:rsidP="00BA0D5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B5A28">
              <w:rPr>
                <w:rFonts w:ascii="TH SarabunPSK" w:hAnsi="TH SarabunPSK" w:cs="TH SarabunPSK"/>
                <w:sz w:val="32"/>
                <w:szCs w:val="32"/>
              </w:rPr>
              <w:t>100-149</w:t>
            </w:r>
          </w:p>
        </w:tc>
        <w:tc>
          <w:tcPr>
            <w:tcW w:w="1134" w:type="dxa"/>
          </w:tcPr>
          <w:p w:rsidR="009A097B" w:rsidRPr="008B5A28" w:rsidRDefault="009A097B" w:rsidP="00BA0D5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B5A28">
              <w:rPr>
                <w:rFonts w:ascii="TH SarabunPSK" w:hAnsi="TH SarabunPSK" w:cs="TH SarabunPSK"/>
                <w:sz w:val="32"/>
                <w:szCs w:val="32"/>
              </w:rPr>
              <w:t>150-200</w:t>
            </w:r>
          </w:p>
        </w:tc>
        <w:tc>
          <w:tcPr>
            <w:tcW w:w="1134" w:type="dxa"/>
          </w:tcPr>
          <w:p w:rsidR="009A097B" w:rsidRPr="008B5A28" w:rsidRDefault="009A097B" w:rsidP="00BA0D5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B5A28">
              <w:rPr>
                <w:rFonts w:ascii="TH SarabunPSK" w:hAnsi="TH SarabunPSK" w:cs="TH SarabunPSK"/>
                <w:sz w:val="32"/>
                <w:szCs w:val="32"/>
              </w:rPr>
              <w:t>201-349</w:t>
            </w:r>
          </w:p>
        </w:tc>
        <w:tc>
          <w:tcPr>
            <w:tcW w:w="992" w:type="dxa"/>
          </w:tcPr>
          <w:p w:rsidR="009A097B" w:rsidRPr="008B5A28" w:rsidRDefault="009A097B" w:rsidP="00BA0D5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B5A28"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 w:rsidRPr="008B5A28">
              <w:rPr>
                <w:rFonts w:ascii="TH SarabunPSK" w:hAnsi="TH SarabunPSK" w:cs="TH SarabunPSK"/>
                <w:sz w:val="32"/>
                <w:szCs w:val="32"/>
              </w:rPr>
              <w:t xml:space="preserve"> 350</w:t>
            </w:r>
          </w:p>
        </w:tc>
      </w:tr>
    </w:tbl>
    <w:p w:rsidR="009A097B" w:rsidRPr="000901CD" w:rsidRDefault="009A097B" w:rsidP="009A097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A097B" w:rsidRPr="000901CD" w:rsidRDefault="009A097B" w:rsidP="007247B1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 w:rsidRPr="000901CD">
        <w:rPr>
          <w:rFonts w:ascii="TH SarabunPSK" w:hAnsi="TH SarabunPSK" w:cs="TH SarabunPSK" w:hint="cs"/>
          <w:b/>
          <w:bCs/>
          <w:sz w:val="24"/>
          <w:szCs w:val="32"/>
          <w:cs/>
        </w:rPr>
        <w:tab/>
        <w:t>1.2 คะแนนประเมิน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ตามมาตรฐาน</w:t>
      </w:r>
      <w:r w:rsidRPr="000901CD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โรงพยาบาล </w:t>
      </w:r>
      <w:r w:rsidRPr="000901CD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0901CD">
        <w:rPr>
          <w:rFonts w:ascii="TH SarabunPSK" w:hAnsi="TH SarabunPSK" w:cs="TH SarabunPSK"/>
          <w:b/>
          <w:bCs/>
          <w:sz w:val="32"/>
          <w:szCs w:val="32"/>
        </w:rPr>
        <w:t>HA</w:t>
      </w:r>
      <w:r w:rsidRPr="000901C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0901CD">
        <w:rPr>
          <w:rFonts w:ascii="TH SarabunPSK" w:hAnsi="TH SarabunPSK" w:cs="TH SarabunPSK" w:hint="cs"/>
          <w:b/>
          <w:bCs/>
          <w:sz w:val="24"/>
          <w:szCs w:val="32"/>
          <w:cs/>
        </w:rPr>
        <w:tab/>
        <w:t xml:space="preserve">น้ำหนัก 2 </w:t>
      </w:r>
      <w:r w:rsidRPr="000901CD">
        <w:rPr>
          <w:rFonts w:ascii="TH SarabunPSK" w:hAnsi="TH SarabunPSK" w:cs="TH SarabunPSK"/>
          <w:b/>
          <w:bCs/>
          <w:sz w:val="32"/>
          <w:szCs w:val="40"/>
        </w:rPr>
        <w:t>%</w:t>
      </w:r>
    </w:p>
    <w:p w:rsidR="009A097B" w:rsidRDefault="009A097B" w:rsidP="007247B1">
      <w:pPr>
        <w:ind w:left="720" w:firstLine="720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>เกณฑ์ในการให้คะแนน ตามการประเมินของ สรพ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3"/>
        <w:gridCol w:w="1379"/>
        <w:gridCol w:w="1276"/>
        <w:gridCol w:w="1275"/>
        <w:gridCol w:w="1418"/>
      </w:tblGrid>
      <w:tr w:rsidR="009A097B" w:rsidRPr="004E591D" w:rsidTr="00BA0D59">
        <w:tc>
          <w:tcPr>
            <w:tcW w:w="6521" w:type="dxa"/>
            <w:gridSpan w:val="5"/>
          </w:tcPr>
          <w:p w:rsidR="009A097B" w:rsidRPr="004E591D" w:rsidRDefault="009A097B" w:rsidP="00BA0D59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4E591D">
              <w:rPr>
                <w:rFonts w:ascii="TH SarabunPSK" w:hAnsi="TH SarabunPSK" w:cs="TH SarabunPSK"/>
                <w:sz w:val="24"/>
                <w:szCs w:val="32"/>
                <w:cs/>
              </w:rPr>
              <w:t>ระดับค่าเป้าหมาย</w:t>
            </w:r>
          </w:p>
        </w:tc>
      </w:tr>
      <w:tr w:rsidR="009A097B" w:rsidRPr="004E591D" w:rsidTr="00BA0D59">
        <w:tc>
          <w:tcPr>
            <w:tcW w:w="1173" w:type="dxa"/>
          </w:tcPr>
          <w:p w:rsidR="009A097B" w:rsidRPr="004E591D" w:rsidRDefault="009A097B" w:rsidP="00BA0D59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4E591D">
              <w:rPr>
                <w:rFonts w:ascii="TH SarabunPSK" w:hAnsi="TH SarabunPSK" w:cs="TH SarabunPSK" w:hint="cs"/>
                <w:sz w:val="24"/>
                <w:szCs w:val="32"/>
                <w:cs/>
              </w:rPr>
              <w:t>1</w:t>
            </w:r>
          </w:p>
        </w:tc>
        <w:tc>
          <w:tcPr>
            <w:tcW w:w="1379" w:type="dxa"/>
          </w:tcPr>
          <w:p w:rsidR="009A097B" w:rsidRPr="004E591D" w:rsidRDefault="009A097B" w:rsidP="00BA0D59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4E591D">
              <w:rPr>
                <w:rFonts w:ascii="TH SarabunPSK" w:hAnsi="TH SarabunPSK" w:cs="TH SarabunPSK" w:hint="cs"/>
                <w:sz w:val="24"/>
                <w:szCs w:val="32"/>
                <w:cs/>
              </w:rPr>
              <w:t>2</w:t>
            </w:r>
          </w:p>
        </w:tc>
        <w:tc>
          <w:tcPr>
            <w:tcW w:w="1276" w:type="dxa"/>
          </w:tcPr>
          <w:p w:rsidR="009A097B" w:rsidRPr="004E591D" w:rsidRDefault="009A097B" w:rsidP="00BA0D59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4E591D">
              <w:rPr>
                <w:rFonts w:ascii="TH SarabunPSK" w:hAnsi="TH SarabunPSK" w:cs="TH SarabunPSK" w:hint="cs"/>
                <w:sz w:val="24"/>
                <w:szCs w:val="32"/>
                <w:cs/>
              </w:rPr>
              <w:t>3</w:t>
            </w:r>
          </w:p>
        </w:tc>
        <w:tc>
          <w:tcPr>
            <w:tcW w:w="1275" w:type="dxa"/>
          </w:tcPr>
          <w:p w:rsidR="009A097B" w:rsidRPr="004E591D" w:rsidRDefault="009A097B" w:rsidP="00BA0D59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4E591D">
              <w:rPr>
                <w:rFonts w:ascii="TH SarabunPSK" w:hAnsi="TH SarabunPSK" w:cs="TH SarabunPSK" w:hint="cs"/>
                <w:sz w:val="24"/>
                <w:szCs w:val="32"/>
                <w:cs/>
              </w:rPr>
              <w:t>4</w:t>
            </w:r>
          </w:p>
        </w:tc>
        <w:tc>
          <w:tcPr>
            <w:tcW w:w="1418" w:type="dxa"/>
          </w:tcPr>
          <w:p w:rsidR="009A097B" w:rsidRPr="004E591D" w:rsidRDefault="009A097B" w:rsidP="00BA0D59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4E591D">
              <w:rPr>
                <w:rFonts w:ascii="TH SarabunPSK" w:hAnsi="TH SarabunPSK" w:cs="TH SarabunPSK" w:hint="cs"/>
                <w:sz w:val="24"/>
                <w:szCs w:val="32"/>
                <w:cs/>
              </w:rPr>
              <w:t>5</w:t>
            </w:r>
          </w:p>
        </w:tc>
      </w:tr>
      <w:tr w:rsidR="009A097B" w:rsidRPr="004E591D" w:rsidTr="00BA0D59">
        <w:tc>
          <w:tcPr>
            <w:tcW w:w="1173" w:type="dxa"/>
          </w:tcPr>
          <w:p w:rsidR="009A097B" w:rsidRPr="00D96CF0" w:rsidRDefault="009A097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CF0">
              <w:rPr>
                <w:rFonts w:ascii="TH SarabunPSK" w:eastAsia="Times New Roman" w:hAnsi="TH SarabunPSK" w:cs="TH SarabunPSK"/>
                <w:sz w:val="32"/>
                <w:szCs w:val="32"/>
              </w:rPr>
              <w:t>≤2</w:t>
            </w:r>
          </w:p>
        </w:tc>
        <w:tc>
          <w:tcPr>
            <w:tcW w:w="1379" w:type="dxa"/>
          </w:tcPr>
          <w:p w:rsidR="009A097B" w:rsidRPr="00D96CF0" w:rsidRDefault="009A097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2.10-2.49</w:t>
            </w:r>
          </w:p>
        </w:tc>
        <w:tc>
          <w:tcPr>
            <w:tcW w:w="1276" w:type="dxa"/>
          </w:tcPr>
          <w:p w:rsidR="009A097B" w:rsidRPr="00D96CF0" w:rsidRDefault="009A097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2.50</w:t>
            </w:r>
            <w:r w:rsidRPr="00D96CF0">
              <w:rPr>
                <w:rFonts w:ascii="TH SarabunPSK" w:eastAsia="Times New Roman" w:hAnsi="TH SarabunPSK" w:cs="TH SarabunPSK"/>
                <w:sz w:val="32"/>
                <w:szCs w:val="32"/>
              </w:rPr>
              <w:t>-2.70</w:t>
            </w:r>
          </w:p>
        </w:tc>
        <w:tc>
          <w:tcPr>
            <w:tcW w:w="1275" w:type="dxa"/>
          </w:tcPr>
          <w:p w:rsidR="009A097B" w:rsidRPr="00D96CF0" w:rsidRDefault="009A097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CF0">
              <w:rPr>
                <w:rFonts w:ascii="TH SarabunPSK" w:eastAsia="Times New Roman" w:hAnsi="TH SarabunPSK" w:cs="TH SarabunPSK"/>
                <w:sz w:val="32"/>
                <w:szCs w:val="32"/>
              </w:rPr>
              <w:t>2.71-3.00</w:t>
            </w:r>
          </w:p>
        </w:tc>
        <w:tc>
          <w:tcPr>
            <w:tcW w:w="1418" w:type="dxa"/>
          </w:tcPr>
          <w:p w:rsidR="009A097B" w:rsidRPr="00D96CF0" w:rsidRDefault="009A097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6CF0">
              <w:rPr>
                <w:rFonts w:ascii="TH SarabunPSK" w:eastAsia="Times New Roman" w:hAnsi="TH SarabunPSK" w:cs="TH SarabunPSK"/>
                <w:sz w:val="32"/>
                <w:szCs w:val="32"/>
              </w:rPr>
              <w:t>&gt;3.01</w:t>
            </w:r>
          </w:p>
        </w:tc>
      </w:tr>
    </w:tbl>
    <w:p w:rsidR="009A097B" w:rsidRDefault="009A097B" w:rsidP="009A097B">
      <w:pPr>
        <w:rPr>
          <w:rFonts w:ascii="TH SarabunPSK" w:hAnsi="TH SarabunPSK" w:cs="TH SarabunPSK"/>
          <w:sz w:val="28"/>
          <w:szCs w:val="36"/>
        </w:rPr>
      </w:pPr>
    </w:p>
    <w:p w:rsidR="00F5639D" w:rsidRPr="00876695" w:rsidRDefault="00F5639D" w:rsidP="009A097B">
      <w:pPr>
        <w:rPr>
          <w:rFonts w:ascii="TH SarabunPSK" w:hAnsi="TH SarabunPSK" w:cs="TH SarabunPSK"/>
          <w:sz w:val="28"/>
          <w:szCs w:val="36"/>
        </w:rPr>
      </w:pPr>
    </w:p>
    <w:p w:rsidR="009A097B" w:rsidRPr="005C304A" w:rsidRDefault="009A097B" w:rsidP="007247B1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 w:rsidRPr="005C304A"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1.3</w:t>
      </w:r>
      <w:r w:rsidRPr="005C304A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การมีส่วนร่วมในการพัฒนาคุณภาพ</w:t>
      </w:r>
      <w:r w:rsidRPr="005C304A"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 w:rsidRPr="005C304A"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 w:rsidRPr="005C304A">
        <w:rPr>
          <w:rFonts w:ascii="TH SarabunPSK" w:hAnsi="TH SarabunPSK" w:cs="TH SarabunPSK" w:hint="cs"/>
          <w:b/>
          <w:bCs/>
          <w:sz w:val="24"/>
          <w:szCs w:val="32"/>
          <w:cs/>
        </w:rPr>
        <w:tab/>
        <w:t xml:space="preserve">น้ำหนัก 3 </w:t>
      </w:r>
      <w:r w:rsidRPr="005C304A">
        <w:rPr>
          <w:rFonts w:ascii="TH SarabunPSK" w:hAnsi="TH SarabunPSK" w:cs="TH SarabunPSK"/>
          <w:b/>
          <w:bCs/>
          <w:sz w:val="32"/>
          <w:szCs w:val="40"/>
        </w:rPr>
        <w:t>%</w:t>
      </w:r>
    </w:p>
    <w:p w:rsidR="009A097B" w:rsidRDefault="009A097B" w:rsidP="007247B1">
      <w:pPr>
        <w:ind w:left="72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เกณฑ์ในการให้คะแนนการมีส่วนร่วมในการพัฒนาคุณภาพ</w:t>
      </w: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9"/>
        <w:gridCol w:w="7655"/>
      </w:tblGrid>
      <w:tr w:rsidR="009A097B" w:rsidRPr="0075629D" w:rsidTr="00BA0D59">
        <w:tc>
          <w:tcPr>
            <w:tcW w:w="1559" w:type="dxa"/>
          </w:tcPr>
          <w:p w:rsidR="009A097B" w:rsidRPr="0075629D" w:rsidRDefault="009A097B" w:rsidP="00BA0D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75629D">
              <w:rPr>
                <w:rFonts w:ascii="TH SarabunPSK" w:hAnsi="TH SarabunPSK" w:cs="TH SarabunPSK" w:hint="cs"/>
                <w:sz w:val="24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</w:tcPr>
          <w:p w:rsidR="009A097B" w:rsidRPr="0075629D" w:rsidRDefault="009A097B" w:rsidP="00BA0D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75629D">
              <w:rPr>
                <w:rFonts w:ascii="TH SarabunPSK" w:hAnsi="TH SarabunPSK" w:cs="TH SarabunPSK" w:hint="cs"/>
                <w:sz w:val="24"/>
                <w:szCs w:val="32"/>
                <w:cs/>
              </w:rPr>
              <w:t>เกณฑ์ในการให้คะแนน</w:t>
            </w:r>
          </w:p>
        </w:tc>
      </w:tr>
      <w:tr w:rsidR="00C771C1" w:rsidRPr="00C771C1" w:rsidTr="00BA0D59">
        <w:tc>
          <w:tcPr>
            <w:tcW w:w="1559" w:type="dxa"/>
          </w:tcPr>
          <w:p w:rsidR="009A097B" w:rsidRPr="00C771C1" w:rsidRDefault="009A097B" w:rsidP="00BA0D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:rsidR="009A097B" w:rsidRPr="00C771C1" w:rsidRDefault="009A097B" w:rsidP="00AB7637">
            <w:pPr>
              <w:spacing w:after="0" w:line="240" w:lineRule="auto"/>
              <w:rPr>
                <w:rFonts w:ascii="TH SarabunPSK" w:hAnsi="TH SarabunPSK" w:cs="TH SarabunPSK"/>
                <w:sz w:val="32"/>
                <w:szCs w:val="40"/>
                <w:cs/>
              </w:rPr>
            </w:pP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มี </w:t>
            </w:r>
            <w:r w:rsidRPr="00C771C1">
              <w:rPr>
                <w:rFonts w:ascii="TH SarabunPSK" w:hAnsi="TH SarabunPSK" w:cs="TH SarabunPSK"/>
                <w:sz w:val="32"/>
                <w:szCs w:val="40"/>
              </w:rPr>
              <w:t xml:space="preserve">Service Profile </w:t>
            </w: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แต่รูปแบบไม่ครบถ้วน</w:t>
            </w:r>
            <w:r w:rsidR="00AB7637"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  <w:r w:rsidR="00AB7637" w:rsidRPr="00C771C1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="00AB7637"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ไม่เป็นไปตามที่กำหนด</w:t>
            </w:r>
          </w:p>
        </w:tc>
      </w:tr>
      <w:tr w:rsidR="00C771C1" w:rsidRPr="00C771C1" w:rsidTr="00BA0D59">
        <w:tc>
          <w:tcPr>
            <w:tcW w:w="1559" w:type="dxa"/>
          </w:tcPr>
          <w:p w:rsidR="009A097B" w:rsidRPr="00C771C1" w:rsidRDefault="009A097B" w:rsidP="00BA0D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:rsidR="009A097B" w:rsidRPr="00C771C1" w:rsidRDefault="009A097B" w:rsidP="00BA0D59">
            <w:pPr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C771C1">
              <w:rPr>
                <w:rFonts w:ascii="TH SarabunPSK" w:hAnsi="TH SarabunPSK" w:cs="TH SarabunPSK" w:hint="cs"/>
                <w:sz w:val="32"/>
                <w:szCs w:val="40"/>
                <w:cs/>
              </w:rPr>
              <w:t xml:space="preserve">มี </w:t>
            </w:r>
            <w:r w:rsidRPr="00C771C1">
              <w:rPr>
                <w:rFonts w:ascii="TH SarabunPSK" w:hAnsi="TH SarabunPSK" w:cs="TH SarabunPSK"/>
                <w:sz w:val="32"/>
                <w:szCs w:val="40"/>
              </w:rPr>
              <w:t>Service Profile</w:t>
            </w:r>
            <w:r w:rsidRPr="00C771C1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แต่ ข้อมูลไม่เป็นปัจจุบัน (ไม่ </w:t>
            </w:r>
            <w:r w:rsidRPr="00C771C1">
              <w:rPr>
                <w:rFonts w:ascii="TH SarabunPSK" w:hAnsi="TH SarabunPSK" w:cs="TH SarabunPSK"/>
                <w:sz w:val="32"/>
                <w:szCs w:val="40"/>
              </w:rPr>
              <w:t xml:space="preserve">Up to date) </w:t>
            </w: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ตามรอบการประเมิน</w:t>
            </w:r>
          </w:p>
          <w:p w:rsidR="009A097B" w:rsidRPr="00C771C1" w:rsidRDefault="009A097B" w:rsidP="00BA0D59">
            <w:pPr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(ประเมินรอบที่ 1 ข้อมูลในรอบปีที่ผ่านมาครบทั้งปี</w:t>
            </w:r>
          </w:p>
          <w:p w:rsidR="009A097B" w:rsidRPr="00C771C1" w:rsidRDefault="009A097B" w:rsidP="00BA0D59">
            <w:pPr>
              <w:spacing w:after="0" w:line="240" w:lineRule="auto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ประเมินรอบที่ 2 ข้อมูลในปีปัจจุบัน อย่างน้อย 6 เดือน)</w:t>
            </w:r>
          </w:p>
        </w:tc>
      </w:tr>
      <w:tr w:rsidR="00C771C1" w:rsidRPr="00C771C1" w:rsidTr="00BA0D59">
        <w:tc>
          <w:tcPr>
            <w:tcW w:w="1559" w:type="dxa"/>
          </w:tcPr>
          <w:p w:rsidR="009A097B" w:rsidRPr="00C771C1" w:rsidRDefault="009A097B" w:rsidP="00BA0D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3</w:t>
            </w:r>
          </w:p>
        </w:tc>
        <w:tc>
          <w:tcPr>
            <w:tcW w:w="7655" w:type="dxa"/>
          </w:tcPr>
          <w:p w:rsidR="009A097B" w:rsidRPr="00C771C1" w:rsidRDefault="009A097B" w:rsidP="00BA0D59">
            <w:pPr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C771C1">
              <w:rPr>
                <w:rFonts w:ascii="TH SarabunPSK" w:hAnsi="TH SarabunPSK" w:cs="TH SarabunPSK"/>
                <w:sz w:val="32"/>
                <w:szCs w:val="40"/>
              </w:rPr>
              <w:t>Service Profile</w:t>
            </w:r>
            <w:r w:rsidRPr="00C771C1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มีการ </w:t>
            </w:r>
            <w:r w:rsidRPr="00C771C1">
              <w:rPr>
                <w:rFonts w:ascii="TH SarabunPSK" w:hAnsi="TH SarabunPSK" w:cs="TH SarabunPSK"/>
                <w:sz w:val="32"/>
                <w:szCs w:val="40"/>
              </w:rPr>
              <w:t xml:space="preserve">Update </w:t>
            </w: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ข้อมูลตามรอบการประเมิน</w:t>
            </w:r>
            <w:r w:rsidRPr="00C771C1">
              <w:rPr>
                <w:rFonts w:ascii="TH SarabunPSK" w:hAnsi="TH SarabunPSK" w:cs="TH SarabunPSK"/>
                <w:sz w:val="24"/>
                <w:szCs w:val="32"/>
              </w:rPr>
              <w:t xml:space="preserve">  </w:t>
            </w: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แต่ส่งช้ากว่ากำหนด</w:t>
            </w:r>
          </w:p>
          <w:p w:rsidR="009A097B" w:rsidRPr="00C771C1" w:rsidRDefault="009A097B" w:rsidP="00BA0D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71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(กำหนดเวลาในการส่ง ประเมินรอบที่ 1 </w:t>
            </w:r>
            <w:r w:rsidRPr="00C771C1">
              <w:rPr>
                <w:rFonts w:ascii="TH SarabunPSK" w:hAnsi="TH SarabunPSK" w:cs="TH SarabunPSK"/>
                <w:sz w:val="32"/>
                <w:szCs w:val="32"/>
              </w:rPr>
              <w:t xml:space="preserve">= 1 </w:t>
            </w:r>
            <w:r w:rsidRPr="00C771C1">
              <w:rPr>
                <w:rFonts w:ascii="TH SarabunPSK" w:hAnsi="TH SarabunPSK" w:cs="TH SarabunPSK" w:hint="cs"/>
                <w:sz w:val="32"/>
                <w:szCs w:val="32"/>
                <w:cs/>
              </w:rPr>
              <w:t>มกราคม , ประเมินรอบที่ 2</w:t>
            </w:r>
            <w:r w:rsidRPr="00C771C1">
              <w:rPr>
                <w:rFonts w:ascii="TH SarabunPSK" w:hAnsi="TH SarabunPSK" w:cs="TH SarabunPSK"/>
                <w:sz w:val="32"/>
                <w:szCs w:val="32"/>
              </w:rPr>
              <w:t xml:space="preserve"> = 1 </w:t>
            </w:r>
            <w:r w:rsidRPr="00C771C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กรกฎาคม)</w:t>
            </w:r>
          </w:p>
        </w:tc>
      </w:tr>
      <w:tr w:rsidR="00C771C1" w:rsidRPr="00C771C1" w:rsidTr="00BA0D59">
        <w:tc>
          <w:tcPr>
            <w:tcW w:w="1559" w:type="dxa"/>
          </w:tcPr>
          <w:p w:rsidR="009A097B" w:rsidRPr="00C771C1" w:rsidRDefault="009A097B" w:rsidP="00BA0D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4</w:t>
            </w:r>
          </w:p>
        </w:tc>
        <w:tc>
          <w:tcPr>
            <w:tcW w:w="7655" w:type="dxa"/>
          </w:tcPr>
          <w:p w:rsidR="009A097B" w:rsidRPr="00C771C1" w:rsidRDefault="009A097B" w:rsidP="00BA0D59">
            <w:pPr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C771C1">
              <w:rPr>
                <w:rFonts w:ascii="TH SarabunPSK" w:hAnsi="TH SarabunPSK" w:cs="TH SarabunPSK"/>
                <w:sz w:val="32"/>
                <w:szCs w:val="40"/>
              </w:rPr>
              <w:t>Service Profile</w:t>
            </w:r>
            <w:r w:rsidRPr="00C771C1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มีข้อมูลที่เป็นปัจจุบัน (</w:t>
            </w:r>
            <w:r w:rsidRPr="00C771C1">
              <w:rPr>
                <w:rFonts w:ascii="TH SarabunPSK" w:hAnsi="TH SarabunPSK" w:cs="TH SarabunPSK"/>
                <w:sz w:val="32"/>
                <w:szCs w:val="40"/>
              </w:rPr>
              <w:t xml:space="preserve">Up to date) </w:t>
            </w: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ตามรอบการประเมินการ</w:t>
            </w:r>
            <w:r w:rsidRPr="00C771C1">
              <w:rPr>
                <w:rFonts w:ascii="TH SarabunPSK" w:hAnsi="TH SarabunPSK" w:cs="TH SarabunPSK"/>
                <w:sz w:val="24"/>
                <w:szCs w:val="32"/>
              </w:rPr>
              <w:t xml:space="preserve">  </w:t>
            </w: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ส่งตามกำหนดเวลา และมีความสมบูรณ์</w:t>
            </w:r>
            <w:r w:rsidRPr="00C771C1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Pr="00C771C1">
              <w:rPr>
                <w:rFonts w:ascii="TH SarabunPSK" w:hAnsi="TH SarabunPSK" w:cs="TH SarabunPSK" w:hint="cs"/>
                <w:sz w:val="24"/>
                <w:szCs w:val="32"/>
                <w:cs/>
              </w:rPr>
              <w:t>การติดตามตัวชี้วัด และกิจกรรมการทบทวนคุณภาพ</w:t>
            </w:r>
          </w:p>
        </w:tc>
      </w:tr>
      <w:tr w:rsidR="00F5639D" w:rsidRPr="00C771C1" w:rsidTr="00BA0D59">
        <w:tc>
          <w:tcPr>
            <w:tcW w:w="1559" w:type="dxa"/>
          </w:tcPr>
          <w:p w:rsidR="00F5639D" w:rsidRPr="0075629D" w:rsidRDefault="00F5639D" w:rsidP="00A100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75629D"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ระดับคะแนน</w:t>
            </w:r>
          </w:p>
        </w:tc>
        <w:tc>
          <w:tcPr>
            <w:tcW w:w="7655" w:type="dxa"/>
          </w:tcPr>
          <w:p w:rsidR="00F5639D" w:rsidRPr="0075629D" w:rsidRDefault="00F5639D" w:rsidP="00A100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75629D">
              <w:rPr>
                <w:rFonts w:ascii="TH SarabunPSK" w:hAnsi="TH SarabunPSK" w:cs="TH SarabunPSK" w:hint="cs"/>
                <w:sz w:val="24"/>
                <w:szCs w:val="32"/>
                <w:cs/>
              </w:rPr>
              <w:t>เกณฑ์ในการให้คะแนน</w:t>
            </w:r>
          </w:p>
        </w:tc>
      </w:tr>
      <w:tr w:rsidR="00F5639D" w:rsidRPr="0075629D" w:rsidTr="00BA0D59">
        <w:tc>
          <w:tcPr>
            <w:tcW w:w="1559" w:type="dxa"/>
          </w:tcPr>
          <w:p w:rsidR="00F5639D" w:rsidRPr="0075629D" w:rsidRDefault="00F5639D" w:rsidP="00BA0D5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75629D">
              <w:rPr>
                <w:rFonts w:ascii="TH SarabunPSK" w:hAnsi="TH SarabunPSK" w:cs="TH SarabunPSK" w:hint="cs"/>
                <w:sz w:val="24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:rsidR="00F5639D" w:rsidRPr="00585FD6" w:rsidRDefault="00F5639D" w:rsidP="00BA0D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85F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มีข้อ 4 และมีคะแนนเพิ่มในกรณีที่หน่วยงานมีส่วนร่วมรับผิดชอบ </w:t>
            </w:r>
            <w:r w:rsidRPr="00585FD6">
              <w:rPr>
                <w:rFonts w:ascii="TH SarabunPSK" w:hAnsi="TH SarabunPSK" w:cs="TH SarabunPSK"/>
                <w:sz w:val="32"/>
                <w:szCs w:val="32"/>
              </w:rPr>
              <w:t xml:space="preserve">SAR </w:t>
            </w:r>
            <w:r w:rsidRPr="00585F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ระดับโรงพยาบาล หรือ การตามรอยคุณภาพในด้านต่างๆ เช่น </w:t>
            </w:r>
            <w:r w:rsidRPr="00585FD6">
              <w:rPr>
                <w:rFonts w:ascii="TH SarabunPSK" w:hAnsi="TH SarabunPSK" w:cs="TH SarabunPSK"/>
                <w:sz w:val="32"/>
                <w:szCs w:val="32"/>
              </w:rPr>
              <w:t xml:space="preserve">Clinical Tracer  </w:t>
            </w:r>
            <w:r w:rsidRPr="00585F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การตามรอย </w:t>
            </w:r>
            <w:r w:rsidRPr="00585FD6">
              <w:rPr>
                <w:rFonts w:ascii="TH SarabunPSK" w:hAnsi="TH SarabunPSK" w:cs="TH SarabunPSK"/>
                <w:sz w:val="32"/>
                <w:szCs w:val="32"/>
              </w:rPr>
              <w:t>Patient Safety Goal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ต่างๆ  สำหรับสายสนับสนุนการตามรอยการปฏิบัติตามแนวทางที่กำหนด และมีปรากฏในกิจกรรมทบทวน ใน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Service Profile</w:t>
            </w:r>
          </w:p>
        </w:tc>
      </w:tr>
    </w:tbl>
    <w:p w:rsidR="00B57A20" w:rsidRPr="00B57A20" w:rsidRDefault="00B57A20" w:rsidP="00B57A20">
      <w:pPr>
        <w:spacing w:before="240" w:after="0"/>
        <w:rPr>
          <w:rFonts w:ascii="TH SarabunPSK" w:hAnsi="TH SarabunPSK" w:cs="TH SarabunPSK"/>
          <w:sz w:val="32"/>
          <w:szCs w:val="32"/>
          <w:cs/>
        </w:rPr>
        <w:sectPr w:rsidR="00B57A20" w:rsidRPr="00B57A20" w:rsidSect="007247B1">
          <w:pgSz w:w="11906" w:h="16838"/>
          <w:pgMar w:top="567" w:right="1440" w:bottom="454" w:left="1440" w:header="709" w:footer="709" w:gutter="0"/>
          <w:cols w:space="708"/>
          <w:docGrid w:linePitch="360"/>
        </w:sectPr>
      </w:pPr>
      <w:r w:rsidRPr="00B57A20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 w:rsidRPr="00B57A20">
        <w:rPr>
          <w:rFonts w:ascii="TH SarabunPSK" w:hAnsi="TH SarabunPSK" w:cs="TH SarabunPSK" w:hint="cs"/>
          <w:sz w:val="32"/>
          <w:szCs w:val="32"/>
          <w:cs/>
        </w:rPr>
        <w:t xml:space="preserve">  หากไม่มีการแก้ไข </w:t>
      </w:r>
      <w:r w:rsidRPr="00B57A20">
        <w:rPr>
          <w:rFonts w:ascii="TH SarabunPSK" w:hAnsi="TH SarabunPSK" w:cs="TH SarabunPSK"/>
          <w:sz w:val="32"/>
          <w:szCs w:val="32"/>
        </w:rPr>
        <w:t xml:space="preserve">Service Profile </w:t>
      </w:r>
      <w:r w:rsidRPr="00B57A20">
        <w:rPr>
          <w:rFonts w:ascii="TH SarabunPSK" w:hAnsi="TH SarabunPSK" w:cs="TH SarabunPSK" w:hint="cs"/>
          <w:sz w:val="32"/>
          <w:szCs w:val="32"/>
          <w:cs/>
        </w:rPr>
        <w:t>ตามข้อเสนอแนะครั้งที่แล้ว จะถูกหักคะแนน 0.5</w:t>
      </w:r>
      <w:r w:rsidRPr="00B57A20">
        <w:rPr>
          <w:rFonts w:ascii="TH SarabunPSK" w:hAnsi="TH SarabunPSK" w:cs="TH SarabunPSK"/>
          <w:sz w:val="32"/>
          <w:szCs w:val="32"/>
          <w:cs/>
        </w:rPr>
        <w:t>–</w:t>
      </w:r>
      <w:r w:rsidR="007247B1">
        <w:rPr>
          <w:rFonts w:ascii="TH SarabunPSK" w:hAnsi="TH SarabunPSK" w:cs="TH SarabunPSK" w:hint="cs"/>
          <w:sz w:val="32"/>
          <w:szCs w:val="32"/>
          <w:cs/>
        </w:rPr>
        <w:t>1 คะแนน</w:t>
      </w:r>
    </w:p>
    <w:p w:rsidR="00A84812" w:rsidRPr="00E53E6D" w:rsidRDefault="00A84812" w:rsidP="007247B1"/>
    <w:sectPr w:rsidR="00A84812" w:rsidRPr="00E53E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New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97B"/>
    <w:rsid w:val="00050B3A"/>
    <w:rsid w:val="007247B1"/>
    <w:rsid w:val="00876695"/>
    <w:rsid w:val="009A097B"/>
    <w:rsid w:val="00A84812"/>
    <w:rsid w:val="00AB7637"/>
    <w:rsid w:val="00B57A20"/>
    <w:rsid w:val="00C771C1"/>
    <w:rsid w:val="00D45EBD"/>
    <w:rsid w:val="00E53E6D"/>
    <w:rsid w:val="00ED778B"/>
    <w:rsid w:val="00F27EB7"/>
    <w:rsid w:val="00F5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97B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639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39D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97B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639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39D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P-Ann</dc:creator>
  <cp:lastModifiedBy>P-Ann</cp:lastModifiedBy>
  <cp:revision>8</cp:revision>
  <cp:lastPrinted>2017-06-30T08:49:00Z</cp:lastPrinted>
  <dcterms:created xsi:type="dcterms:W3CDTF">2017-06-25T06:42:00Z</dcterms:created>
  <dcterms:modified xsi:type="dcterms:W3CDTF">2017-09-08T02:35:00Z</dcterms:modified>
</cp:coreProperties>
</file>